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A0501" w14:textId="77777777" w:rsidR="00474E6A" w:rsidRDefault="00474E6A">
      <w:pPr>
        <w:jc w:val="center"/>
        <w:rPr>
          <w:b/>
          <w:color w:val="000000"/>
          <w:sz w:val="12"/>
        </w:rPr>
      </w:pPr>
    </w:p>
    <w:p w14:paraId="7D7EC0B7" w14:textId="77777777" w:rsidR="00474E6A" w:rsidRDefault="001D3420">
      <w:pPr>
        <w:jc w:val="center"/>
      </w:pPr>
      <w:bookmarkStart w:id="0" w:name="_Hlk175153477"/>
      <w:r>
        <w:rPr>
          <w:noProof/>
          <w:szCs w:val="28"/>
        </w:rPr>
        <w:drawing>
          <wp:inline distT="0" distB="0" distL="0" distR="0" wp14:anchorId="7C9C777E" wp14:editId="19A11C0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42605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542332E8" w14:textId="77777777" w:rsidR="00474E6A" w:rsidRDefault="00474E6A">
      <w:pPr>
        <w:jc w:val="center"/>
        <w:rPr>
          <w:color w:val="000000"/>
        </w:rPr>
      </w:pPr>
    </w:p>
    <w:p w14:paraId="6564C4C0" w14:textId="77777777" w:rsidR="00474E6A" w:rsidRDefault="001D342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65DCDBC1" w14:textId="77777777" w:rsidR="00474E6A" w:rsidRDefault="00474E6A">
      <w:pPr>
        <w:rPr>
          <w:color w:val="000000"/>
        </w:rPr>
      </w:pPr>
    </w:p>
    <w:p w14:paraId="64E76B6E" w14:textId="77777777" w:rsidR="00474E6A" w:rsidRDefault="001D3420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D113F84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339732D4" w14:textId="77777777">
        <w:tc>
          <w:tcPr>
            <w:tcW w:w="3436" w:type="dxa"/>
          </w:tcPr>
          <w:p w14:paraId="39BE7BA7" w14:textId="14998B9D" w:rsidR="00474E6A" w:rsidRDefault="0015544D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</w:t>
            </w:r>
            <w:r w:rsidR="00A42954"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</w:rPr>
              <w:t>сентября</w:t>
            </w:r>
            <w:r w:rsidR="004F0972">
              <w:rPr>
                <w:b/>
                <w:sz w:val="28"/>
                <w:szCs w:val="28"/>
              </w:rPr>
              <w:t xml:space="preserve"> 2024</w:t>
            </w:r>
            <w:r w:rsidR="001D3420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B9A8132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B3899" w14:textId="61AAF23B" w:rsidR="00474E6A" w:rsidRPr="00026C59" w:rsidRDefault="001D3420" w:rsidP="009B769B">
            <w:pPr>
              <w:spacing w:line="360" w:lineRule="auto"/>
              <w:ind w:right="28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6639E7">
              <w:rPr>
                <w:b/>
                <w:sz w:val="28"/>
                <w:szCs w:val="28"/>
              </w:rPr>
              <w:t>6</w:t>
            </w:r>
            <w:r w:rsidR="0015544D">
              <w:rPr>
                <w:b/>
                <w:sz w:val="28"/>
                <w:szCs w:val="28"/>
              </w:rPr>
              <w:t>8</w:t>
            </w:r>
            <w:r w:rsidR="004F0972">
              <w:rPr>
                <w:b/>
                <w:sz w:val="28"/>
                <w:szCs w:val="28"/>
              </w:rPr>
              <w:t>-</w:t>
            </w:r>
            <w:r w:rsidR="00F00EE4">
              <w:rPr>
                <w:b/>
                <w:sz w:val="28"/>
                <w:szCs w:val="28"/>
              </w:rPr>
              <w:t>4</w:t>
            </w:r>
          </w:p>
        </w:tc>
      </w:tr>
    </w:tbl>
    <w:p w14:paraId="4A85C269" w14:textId="77777777" w:rsidR="00474E6A" w:rsidRDefault="001D34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0880165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102E5360" w14:textId="68C474AD" w:rsidR="00471580" w:rsidRDefault="0051428E" w:rsidP="0051428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 w:rsidRPr="0051428E">
        <w:rPr>
          <w:b/>
          <w:sz w:val="28"/>
          <w:szCs w:val="28"/>
        </w:rPr>
        <w:t xml:space="preserve">в решение Территориальной избирательной комиссии № 63 от 22.08.2024 № 64-4 «О формах протоколов и сводных таблиц, составляемых избирательными комиссиями при проведении выборов депутатов Муниципального совета внутригородского муниципального образования города федерального значения </w:t>
      </w:r>
      <w:r>
        <w:rPr>
          <w:b/>
          <w:sz w:val="28"/>
          <w:szCs w:val="28"/>
        </w:rPr>
        <w:t xml:space="preserve">                     </w:t>
      </w:r>
      <w:r w:rsidRPr="0051428E">
        <w:rPr>
          <w:b/>
          <w:sz w:val="28"/>
          <w:szCs w:val="28"/>
        </w:rPr>
        <w:t xml:space="preserve">Санкт-Петербурга муниципального округа Балканский </w:t>
      </w:r>
      <w:r>
        <w:rPr>
          <w:b/>
          <w:sz w:val="28"/>
          <w:szCs w:val="28"/>
        </w:rPr>
        <w:t xml:space="preserve">                         </w:t>
      </w:r>
      <w:r w:rsidRPr="0051428E">
        <w:rPr>
          <w:b/>
          <w:sz w:val="28"/>
          <w:szCs w:val="28"/>
        </w:rPr>
        <w:t>седьмого созыва»</w:t>
      </w:r>
    </w:p>
    <w:p w14:paraId="63DBEC03" w14:textId="77777777" w:rsidR="0051428E" w:rsidRDefault="0051428E" w:rsidP="00471580">
      <w:pPr>
        <w:jc w:val="center"/>
        <w:rPr>
          <w:sz w:val="28"/>
          <w:szCs w:val="28"/>
        </w:rPr>
      </w:pPr>
    </w:p>
    <w:p w14:paraId="22350CC2" w14:textId="42598114" w:rsidR="00474E6A" w:rsidRDefault="00F00EE4" w:rsidP="006669D2">
      <w:pPr>
        <w:spacing w:line="360" w:lineRule="auto"/>
        <w:ind w:leftChars="7" w:left="17" w:firstLineChars="337" w:firstLine="944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В соответствии с пунктом 9.1 статьи 26, статьями 67-70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статьями 55-58 Закона Санкт-Петербурга от 21 мая 2014 года № 303-46 </w:t>
      </w:r>
      <w:r w:rsidR="008D2686">
        <w:rPr>
          <w:sz w:val="28"/>
          <w:szCs w:val="28"/>
        </w:rPr>
        <w:t xml:space="preserve">                           </w:t>
      </w:r>
      <w:r w:rsidRPr="00F00EE4">
        <w:rPr>
          <w:sz w:val="28"/>
          <w:szCs w:val="28"/>
        </w:rPr>
        <w:t>«О выборах депутатов муниципальных советов внутригородских муниципальных образований Санкт-Петербурга», решением Территориальной избирательной комиссии №</w:t>
      </w:r>
      <w:r>
        <w:rPr>
          <w:sz w:val="28"/>
          <w:szCs w:val="28"/>
        </w:rPr>
        <w:t>63</w:t>
      </w:r>
      <w:r w:rsidRPr="00F00EE4">
        <w:rPr>
          <w:sz w:val="28"/>
          <w:szCs w:val="28"/>
        </w:rPr>
        <w:t xml:space="preserve"> от 20 июня 2024 года </w:t>
      </w:r>
      <w:r w:rsidR="0051428E">
        <w:rPr>
          <w:sz w:val="28"/>
          <w:szCs w:val="28"/>
        </w:rPr>
        <w:t xml:space="preserve">                              </w:t>
      </w:r>
      <w:r w:rsidRPr="00F00EE4">
        <w:rPr>
          <w:sz w:val="28"/>
          <w:szCs w:val="28"/>
        </w:rPr>
        <w:t>№</w:t>
      </w:r>
      <w:r>
        <w:rPr>
          <w:sz w:val="28"/>
          <w:szCs w:val="28"/>
        </w:rPr>
        <w:t xml:space="preserve"> 48</w:t>
      </w:r>
      <w:r w:rsidRPr="00F00EE4">
        <w:rPr>
          <w:sz w:val="28"/>
          <w:szCs w:val="28"/>
        </w:rPr>
        <w:t xml:space="preserve"> - </w:t>
      </w:r>
      <w:r>
        <w:rPr>
          <w:sz w:val="28"/>
          <w:szCs w:val="28"/>
        </w:rPr>
        <w:t>2</w:t>
      </w:r>
      <w:r w:rsidRPr="00F00EE4">
        <w:rPr>
          <w:sz w:val="28"/>
          <w:szCs w:val="28"/>
        </w:rPr>
        <w:t xml:space="preserve"> «О возложении полномочий окружных избирательных комиссий многомандатных избирательных округов №№ </w:t>
      </w:r>
      <w:r>
        <w:rPr>
          <w:sz w:val="28"/>
          <w:szCs w:val="28"/>
        </w:rPr>
        <w:t>226-229</w:t>
      </w:r>
      <w:r w:rsidRPr="00F00EE4">
        <w:rPr>
          <w:sz w:val="28"/>
          <w:szCs w:val="28"/>
        </w:rPr>
        <w:t xml:space="preserve">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созыва» </w:t>
      </w:r>
      <w:r w:rsidR="001D3420">
        <w:rPr>
          <w:sz w:val="28"/>
          <w:szCs w:val="28"/>
        </w:rPr>
        <w:t>Территориальная избирательная комиссия № 63</w:t>
      </w:r>
      <w:r w:rsidR="00CA6031">
        <w:rPr>
          <w:sz w:val="28"/>
          <w:szCs w:val="28"/>
        </w:rPr>
        <w:t xml:space="preserve"> </w:t>
      </w:r>
      <w:r w:rsidR="001D3420">
        <w:rPr>
          <w:b/>
          <w:sz w:val="28"/>
          <w:szCs w:val="28"/>
        </w:rPr>
        <w:t>р е ш и л а</w:t>
      </w:r>
      <w:r w:rsidR="001D3420">
        <w:rPr>
          <w:sz w:val="28"/>
          <w:szCs w:val="28"/>
        </w:rPr>
        <w:t xml:space="preserve">: </w:t>
      </w:r>
    </w:p>
    <w:p w14:paraId="743C2480" w14:textId="0BE44CBB" w:rsidR="0015544D" w:rsidRPr="0015544D" w:rsidRDefault="0015544D" w:rsidP="0015544D">
      <w:pPr>
        <w:pStyle w:val="ab"/>
        <w:numPr>
          <w:ilvl w:val="0"/>
          <w:numId w:val="4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15544D">
        <w:rPr>
          <w:sz w:val="28"/>
          <w:szCs w:val="28"/>
        </w:rPr>
        <w:t>Внести в решение Территориальной избирательной комиссии № 63 от 2</w:t>
      </w:r>
      <w:r>
        <w:rPr>
          <w:sz w:val="28"/>
          <w:szCs w:val="28"/>
        </w:rPr>
        <w:t>2</w:t>
      </w:r>
      <w:r w:rsidRPr="0015544D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15544D">
        <w:rPr>
          <w:sz w:val="28"/>
          <w:szCs w:val="28"/>
        </w:rPr>
        <w:t xml:space="preserve">.2024 № </w:t>
      </w:r>
      <w:r>
        <w:rPr>
          <w:sz w:val="28"/>
          <w:szCs w:val="28"/>
        </w:rPr>
        <w:t>64-4</w:t>
      </w:r>
      <w:r w:rsidRPr="0015544D">
        <w:rPr>
          <w:sz w:val="28"/>
          <w:szCs w:val="28"/>
        </w:rPr>
        <w:t xml:space="preserve"> «О формах протоколов и сводных таблиц, составляемых</w:t>
      </w:r>
      <w:r>
        <w:rPr>
          <w:sz w:val="28"/>
          <w:szCs w:val="28"/>
        </w:rPr>
        <w:t xml:space="preserve"> </w:t>
      </w:r>
      <w:r w:rsidRPr="0015544D">
        <w:rPr>
          <w:sz w:val="28"/>
          <w:szCs w:val="28"/>
        </w:rPr>
        <w:t xml:space="preserve">избирательными комиссиями при проведении выборов </w:t>
      </w:r>
      <w:r w:rsidRPr="0015544D">
        <w:rPr>
          <w:sz w:val="28"/>
          <w:szCs w:val="28"/>
        </w:rPr>
        <w:lastRenderedPageBreak/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созыва» (далее – решение) следующие изменения:</w:t>
      </w:r>
    </w:p>
    <w:p w14:paraId="3AC5C48D" w14:textId="77777777" w:rsidR="0015544D" w:rsidRDefault="0015544D" w:rsidP="0015544D">
      <w:pPr>
        <w:pStyle w:val="ab"/>
        <w:numPr>
          <w:ilvl w:val="1"/>
          <w:numId w:val="4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15544D">
        <w:rPr>
          <w:sz w:val="28"/>
          <w:szCs w:val="28"/>
        </w:rPr>
        <w:t>Приложение № 1 к решению изложить в редакции согласно Приложению № 1 к настоящему решению.</w:t>
      </w:r>
    </w:p>
    <w:p w14:paraId="6EAD0544" w14:textId="77777777" w:rsidR="0015544D" w:rsidRDefault="0015544D" w:rsidP="0015544D">
      <w:pPr>
        <w:pStyle w:val="ab"/>
        <w:numPr>
          <w:ilvl w:val="1"/>
          <w:numId w:val="4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15544D">
        <w:rPr>
          <w:sz w:val="28"/>
          <w:szCs w:val="28"/>
        </w:rPr>
        <w:t>Приложение № 2 к решению изложить в редакции согласно Приложению № 2 к настоящему решению.</w:t>
      </w:r>
    </w:p>
    <w:p w14:paraId="66A01569" w14:textId="0347A5B7" w:rsidR="0015544D" w:rsidRDefault="0015544D" w:rsidP="0015544D">
      <w:pPr>
        <w:pStyle w:val="ab"/>
        <w:numPr>
          <w:ilvl w:val="1"/>
          <w:numId w:val="4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15544D">
        <w:rPr>
          <w:sz w:val="28"/>
          <w:szCs w:val="28"/>
        </w:rPr>
        <w:t>Приложение № 3 к решению изложить в редакции согласно Приложению № 3 к настоящему решению.</w:t>
      </w:r>
    </w:p>
    <w:p w14:paraId="6F54B6C2" w14:textId="46851A8B" w:rsidR="0015544D" w:rsidRDefault="0015544D" w:rsidP="0015544D">
      <w:pPr>
        <w:pStyle w:val="ab"/>
        <w:numPr>
          <w:ilvl w:val="1"/>
          <w:numId w:val="4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15544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  <w:r w:rsidRPr="0015544D">
        <w:rPr>
          <w:sz w:val="28"/>
          <w:szCs w:val="28"/>
        </w:rPr>
        <w:t xml:space="preserve"> к решению изложить в редакции согласно Приложению № </w:t>
      </w:r>
      <w:r>
        <w:rPr>
          <w:sz w:val="28"/>
          <w:szCs w:val="28"/>
        </w:rPr>
        <w:t>4</w:t>
      </w:r>
      <w:r w:rsidRPr="0015544D">
        <w:rPr>
          <w:sz w:val="28"/>
          <w:szCs w:val="28"/>
        </w:rPr>
        <w:t xml:space="preserve"> к настоящему решению.</w:t>
      </w:r>
    </w:p>
    <w:p w14:paraId="7B58182A" w14:textId="29D6E574" w:rsidR="0015544D" w:rsidRDefault="0015544D" w:rsidP="0015544D">
      <w:pPr>
        <w:pStyle w:val="ab"/>
        <w:numPr>
          <w:ilvl w:val="1"/>
          <w:numId w:val="4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15544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r w:rsidRPr="0015544D">
        <w:rPr>
          <w:sz w:val="28"/>
          <w:szCs w:val="28"/>
        </w:rPr>
        <w:t xml:space="preserve"> к решению изложить в редакции согласно Приложению № </w:t>
      </w:r>
      <w:r>
        <w:rPr>
          <w:sz w:val="28"/>
          <w:szCs w:val="28"/>
        </w:rPr>
        <w:t>5</w:t>
      </w:r>
      <w:r w:rsidRPr="0015544D">
        <w:rPr>
          <w:sz w:val="28"/>
          <w:szCs w:val="28"/>
        </w:rPr>
        <w:t xml:space="preserve"> к настоящему решению.</w:t>
      </w:r>
    </w:p>
    <w:p w14:paraId="3E1E4E5F" w14:textId="1BD49A22" w:rsidR="0015544D" w:rsidRPr="0015544D" w:rsidRDefault="0015544D" w:rsidP="0015544D">
      <w:pPr>
        <w:pStyle w:val="ab"/>
        <w:numPr>
          <w:ilvl w:val="1"/>
          <w:numId w:val="4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15544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15544D">
        <w:rPr>
          <w:sz w:val="28"/>
          <w:szCs w:val="28"/>
        </w:rPr>
        <w:t xml:space="preserve"> к решению изложить в редакции согласно Приложению № </w:t>
      </w:r>
      <w:r>
        <w:rPr>
          <w:sz w:val="28"/>
          <w:szCs w:val="28"/>
        </w:rPr>
        <w:t>6</w:t>
      </w:r>
      <w:r w:rsidRPr="0015544D">
        <w:rPr>
          <w:sz w:val="28"/>
          <w:szCs w:val="28"/>
        </w:rPr>
        <w:t xml:space="preserve"> к настоящему решению.</w:t>
      </w:r>
    </w:p>
    <w:p w14:paraId="5794AB8A" w14:textId="2F36F3D7" w:rsidR="00474E6A" w:rsidRPr="00F00EE4" w:rsidRDefault="001D3420" w:rsidP="00F00EE4">
      <w:pPr>
        <w:pStyle w:val="ab"/>
        <w:numPr>
          <w:ilvl w:val="0"/>
          <w:numId w:val="4"/>
        </w:numPr>
        <w:spacing w:line="360" w:lineRule="auto"/>
        <w:ind w:left="0" w:right="-5" w:firstLine="708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Опубликовать настоящее решение на официальном сайте </w:t>
      </w:r>
      <w:r w:rsidR="006669D2" w:rsidRPr="00F00EE4">
        <w:rPr>
          <w:sz w:val="28"/>
          <w:szCs w:val="28"/>
        </w:rPr>
        <w:t xml:space="preserve">Территориальной избирательной комиссии </w:t>
      </w:r>
      <w:r w:rsidRPr="00F00EE4">
        <w:rPr>
          <w:sz w:val="28"/>
          <w:szCs w:val="28"/>
        </w:rPr>
        <w:t>№ 63</w:t>
      </w:r>
      <w:r w:rsidR="006669D2" w:rsidRPr="00F00EE4">
        <w:rPr>
          <w:sz w:val="28"/>
          <w:szCs w:val="28"/>
        </w:rPr>
        <w:t xml:space="preserve"> </w:t>
      </w:r>
      <w:r w:rsidRPr="00F00EE4">
        <w:rPr>
          <w:sz w:val="28"/>
          <w:szCs w:val="28"/>
        </w:rPr>
        <w:t>в информационно-телекоммуникационной сети «Интернет».</w:t>
      </w:r>
    </w:p>
    <w:p w14:paraId="7D85BEB8" w14:textId="5E40569C" w:rsidR="00474E6A" w:rsidRPr="00F00EE4" w:rsidRDefault="001D3420" w:rsidP="00F00EE4">
      <w:pPr>
        <w:pStyle w:val="ab"/>
        <w:numPr>
          <w:ilvl w:val="0"/>
          <w:numId w:val="4"/>
        </w:numPr>
        <w:spacing w:line="360" w:lineRule="auto"/>
        <w:ind w:left="0" w:right="-5" w:firstLine="709"/>
        <w:jc w:val="both"/>
        <w:rPr>
          <w:sz w:val="28"/>
          <w:szCs w:val="28"/>
        </w:rPr>
      </w:pPr>
      <w:r w:rsidRPr="00F00EE4">
        <w:rPr>
          <w:sz w:val="28"/>
          <w:szCs w:val="28"/>
        </w:rPr>
        <w:t xml:space="preserve">Контроль исполнения решения возложить на председателя </w:t>
      </w:r>
      <w:r w:rsidR="006669D2" w:rsidRPr="00F00EE4">
        <w:rPr>
          <w:sz w:val="28"/>
          <w:szCs w:val="28"/>
        </w:rPr>
        <w:t xml:space="preserve">Территориальной избирательной комиссии </w:t>
      </w:r>
      <w:r w:rsidRPr="00F00EE4">
        <w:rPr>
          <w:sz w:val="28"/>
          <w:szCs w:val="28"/>
        </w:rPr>
        <w:t>№ 63.</w:t>
      </w:r>
    </w:p>
    <w:p w14:paraId="0EF2A723" w14:textId="77777777" w:rsidR="00474E6A" w:rsidRDefault="00474E6A">
      <w:pPr>
        <w:pStyle w:val="ab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203A6EE5" w14:textId="77777777">
        <w:tc>
          <w:tcPr>
            <w:tcW w:w="4536" w:type="dxa"/>
          </w:tcPr>
          <w:p w14:paraId="0E029AC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14F9369D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7B0E8D9" w14:textId="77777777" w:rsidR="00474E6A" w:rsidRDefault="001D3420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  <w:p w14:paraId="18E18F12" w14:textId="77777777" w:rsidR="00474E6A" w:rsidRDefault="00474E6A" w:rsidP="006639E7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4E001BDA" w14:textId="77777777">
        <w:tc>
          <w:tcPr>
            <w:tcW w:w="4536" w:type="dxa"/>
          </w:tcPr>
          <w:p w14:paraId="7CBD1A5C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DA92D16" w14:textId="77777777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5E3393F6" w14:textId="77777777" w:rsidR="00474E6A" w:rsidRDefault="00474E6A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BC01EA7" w14:textId="77777777" w:rsidR="00474E6A" w:rsidRDefault="001D3420" w:rsidP="006639E7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7E2AE0D4" w14:textId="1652D3DF" w:rsidR="00474E6A" w:rsidRDefault="001D3420" w:rsidP="006639E7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</w:t>
            </w:r>
          </w:p>
        </w:tc>
      </w:tr>
      <w:bookmarkEnd w:id="0"/>
    </w:tbl>
    <w:p w14:paraId="0DDD4493" w14:textId="77777777" w:rsidR="00474E6A" w:rsidRDefault="00474E6A" w:rsidP="00471580">
      <w:pPr>
        <w:ind w:left="6000"/>
        <w:jc w:val="center"/>
        <w:outlineLvl w:val="0"/>
      </w:pPr>
    </w:p>
    <w:p w14:paraId="383B3FE1" w14:textId="77777777" w:rsidR="006669D2" w:rsidRDefault="006669D2" w:rsidP="00471580">
      <w:pPr>
        <w:ind w:left="6000"/>
        <w:jc w:val="center"/>
        <w:outlineLvl w:val="0"/>
      </w:pPr>
    </w:p>
    <w:p w14:paraId="708DD6A6" w14:textId="77777777" w:rsidR="006669D2" w:rsidRDefault="006669D2" w:rsidP="00471580">
      <w:pPr>
        <w:ind w:left="6000"/>
        <w:jc w:val="center"/>
        <w:outlineLvl w:val="0"/>
      </w:pPr>
    </w:p>
    <w:p w14:paraId="543098FF" w14:textId="77777777" w:rsidR="006669D2" w:rsidRDefault="006669D2" w:rsidP="00471580">
      <w:pPr>
        <w:ind w:left="6000"/>
        <w:jc w:val="center"/>
        <w:outlineLvl w:val="0"/>
      </w:pPr>
    </w:p>
    <w:p w14:paraId="71FE326A" w14:textId="77777777" w:rsidR="006669D2" w:rsidRDefault="006669D2" w:rsidP="00471580">
      <w:pPr>
        <w:ind w:left="6000"/>
        <w:jc w:val="center"/>
        <w:outlineLvl w:val="0"/>
      </w:pPr>
    </w:p>
    <w:p w14:paraId="6E535043" w14:textId="77777777" w:rsidR="006669D2" w:rsidRDefault="006669D2" w:rsidP="00F54378">
      <w:pPr>
        <w:outlineLvl w:val="0"/>
      </w:pPr>
    </w:p>
    <w:sectPr w:rsidR="006669D2" w:rsidSect="006226AF">
      <w:headerReference w:type="first" r:id="rId10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37DD0" w14:textId="77777777" w:rsidR="006D301E" w:rsidRDefault="006D301E">
      <w:r>
        <w:separator/>
      </w:r>
    </w:p>
  </w:endnote>
  <w:endnote w:type="continuationSeparator" w:id="0">
    <w:p w14:paraId="54F32995" w14:textId="77777777" w:rsidR="006D301E" w:rsidRDefault="006D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E5654" w14:textId="77777777" w:rsidR="006D301E" w:rsidRDefault="006D301E">
      <w:r>
        <w:separator/>
      </w:r>
    </w:p>
  </w:footnote>
  <w:footnote w:type="continuationSeparator" w:id="0">
    <w:p w14:paraId="6BDDD20B" w14:textId="77777777" w:rsidR="006D301E" w:rsidRDefault="006D3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10D34" w14:textId="77777777" w:rsidR="006669D2" w:rsidRPr="007F44C1" w:rsidRDefault="006669D2" w:rsidP="007F44C1">
    <w:pPr>
      <w:pStyle w:val="a6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4198242B"/>
    <w:multiLevelType w:val="multilevel"/>
    <w:tmpl w:val="9A86785C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00CAF"/>
    <w:multiLevelType w:val="multilevel"/>
    <w:tmpl w:val="F772652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959872513">
    <w:abstractNumId w:val="2"/>
  </w:num>
  <w:num w:numId="2" w16cid:durableId="2140569055">
    <w:abstractNumId w:val="0"/>
  </w:num>
  <w:num w:numId="3" w16cid:durableId="213468301">
    <w:abstractNumId w:val="1"/>
  </w:num>
  <w:num w:numId="4" w16cid:durableId="1420061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206AE"/>
    <w:rsid w:val="00026C59"/>
    <w:rsid w:val="00032D95"/>
    <w:rsid w:val="000418C2"/>
    <w:rsid w:val="000A5FE2"/>
    <w:rsid w:val="000A7E03"/>
    <w:rsid w:val="000C2071"/>
    <w:rsid w:val="000C7746"/>
    <w:rsid w:val="000D4019"/>
    <w:rsid w:val="00126D3D"/>
    <w:rsid w:val="00153028"/>
    <w:rsid w:val="0015544D"/>
    <w:rsid w:val="00171886"/>
    <w:rsid w:val="00190485"/>
    <w:rsid w:val="001C6A35"/>
    <w:rsid w:val="001C7237"/>
    <w:rsid w:val="001D3420"/>
    <w:rsid w:val="002241F3"/>
    <w:rsid w:val="002527E8"/>
    <w:rsid w:val="002606ED"/>
    <w:rsid w:val="002724C6"/>
    <w:rsid w:val="002C4CC8"/>
    <w:rsid w:val="002D2C3E"/>
    <w:rsid w:val="002E0F0B"/>
    <w:rsid w:val="003164AC"/>
    <w:rsid w:val="00364F31"/>
    <w:rsid w:val="0036585F"/>
    <w:rsid w:val="00387F74"/>
    <w:rsid w:val="003A5F55"/>
    <w:rsid w:val="003E17EC"/>
    <w:rsid w:val="0041072B"/>
    <w:rsid w:val="004155CE"/>
    <w:rsid w:val="00425E94"/>
    <w:rsid w:val="004511C9"/>
    <w:rsid w:val="00471580"/>
    <w:rsid w:val="00474E6A"/>
    <w:rsid w:val="004D01AD"/>
    <w:rsid w:val="004F0972"/>
    <w:rsid w:val="00510492"/>
    <w:rsid w:val="0051428E"/>
    <w:rsid w:val="00537B4D"/>
    <w:rsid w:val="00574FA0"/>
    <w:rsid w:val="005F730F"/>
    <w:rsid w:val="006226AF"/>
    <w:rsid w:val="006408C9"/>
    <w:rsid w:val="00653D54"/>
    <w:rsid w:val="006639E7"/>
    <w:rsid w:val="006669D2"/>
    <w:rsid w:val="00687399"/>
    <w:rsid w:val="00691DCA"/>
    <w:rsid w:val="006C4092"/>
    <w:rsid w:val="006D301E"/>
    <w:rsid w:val="006F1416"/>
    <w:rsid w:val="00700EC1"/>
    <w:rsid w:val="007133FC"/>
    <w:rsid w:val="00721D51"/>
    <w:rsid w:val="00737BDD"/>
    <w:rsid w:val="00755518"/>
    <w:rsid w:val="00801749"/>
    <w:rsid w:val="00801E9B"/>
    <w:rsid w:val="008172BA"/>
    <w:rsid w:val="008504FB"/>
    <w:rsid w:val="008D2686"/>
    <w:rsid w:val="008E3661"/>
    <w:rsid w:val="0091321C"/>
    <w:rsid w:val="009461D4"/>
    <w:rsid w:val="00965517"/>
    <w:rsid w:val="00975CFA"/>
    <w:rsid w:val="009A505A"/>
    <w:rsid w:val="009B658C"/>
    <w:rsid w:val="009B769B"/>
    <w:rsid w:val="009C5C1E"/>
    <w:rsid w:val="00A32227"/>
    <w:rsid w:val="00A42954"/>
    <w:rsid w:val="00A52D90"/>
    <w:rsid w:val="00AB52A4"/>
    <w:rsid w:val="00AE055B"/>
    <w:rsid w:val="00AE1FD2"/>
    <w:rsid w:val="00B013EB"/>
    <w:rsid w:val="00B1235F"/>
    <w:rsid w:val="00B22437"/>
    <w:rsid w:val="00B6036B"/>
    <w:rsid w:val="00B64BC6"/>
    <w:rsid w:val="00B82416"/>
    <w:rsid w:val="00B9397A"/>
    <w:rsid w:val="00BB407F"/>
    <w:rsid w:val="00BC0EF7"/>
    <w:rsid w:val="00C76737"/>
    <w:rsid w:val="00CA6031"/>
    <w:rsid w:val="00CE33BB"/>
    <w:rsid w:val="00CF10B3"/>
    <w:rsid w:val="00D2353A"/>
    <w:rsid w:val="00D425A0"/>
    <w:rsid w:val="00D92FDD"/>
    <w:rsid w:val="00DA75AA"/>
    <w:rsid w:val="00DD38D3"/>
    <w:rsid w:val="00E354B1"/>
    <w:rsid w:val="00E4230C"/>
    <w:rsid w:val="00E52DD9"/>
    <w:rsid w:val="00E54A98"/>
    <w:rsid w:val="00E77D36"/>
    <w:rsid w:val="00E857D5"/>
    <w:rsid w:val="00EC5A66"/>
    <w:rsid w:val="00EC703C"/>
    <w:rsid w:val="00F00EE4"/>
    <w:rsid w:val="00F22970"/>
    <w:rsid w:val="00F54378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E7F49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669D2"/>
    <w:pPr>
      <w:keepNext/>
      <w:outlineLvl w:val="1"/>
    </w:pPr>
    <w:rPr>
      <w:i/>
      <w:i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unhideWhenUsed/>
    <w:qFormat/>
    <w:pPr>
      <w:spacing w:before="100" w:beforeAutospacing="1" w:after="100" w:afterAutospacing="1"/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669D2"/>
    <w:rPr>
      <w:rFonts w:eastAsia="Times New Roman"/>
      <w:i/>
      <w:iCs/>
      <w:sz w:val="22"/>
      <w:szCs w:val="24"/>
    </w:rPr>
  </w:style>
  <w:style w:type="paragraph" w:customStyle="1" w:styleId="ac">
    <w:basedOn w:val="a"/>
    <w:next w:val="a9"/>
    <w:uiPriority w:val="99"/>
    <w:unhideWhenUsed/>
    <w:rsid w:val="006669D2"/>
    <w:pPr>
      <w:spacing w:before="100" w:beforeAutospacing="1" w:after="100" w:afterAutospacing="1"/>
    </w:pPr>
  </w:style>
  <w:style w:type="paragraph" w:customStyle="1" w:styleId="1">
    <w:name w:val="Обычный1"/>
    <w:rsid w:val="006669D2"/>
    <w:pPr>
      <w:spacing w:before="100" w:after="100"/>
    </w:pPr>
    <w:rPr>
      <w:rFonts w:eastAsia="Times New Roman"/>
      <w:snapToGrid w:val="0"/>
      <w:sz w:val="24"/>
    </w:rPr>
  </w:style>
  <w:style w:type="character" w:customStyle="1" w:styleId="a7">
    <w:name w:val="Верхний колонтитул Знак"/>
    <w:link w:val="a6"/>
    <w:uiPriority w:val="99"/>
    <w:rsid w:val="006669D2"/>
    <w:rPr>
      <w:rFonts w:eastAsia="Times New Roman"/>
      <w:sz w:val="24"/>
      <w:szCs w:val="24"/>
    </w:rPr>
  </w:style>
  <w:style w:type="character" w:customStyle="1" w:styleId="21">
    <w:name w:val="Основной текст (2)_"/>
    <w:link w:val="22"/>
    <w:rsid w:val="006669D2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669D2"/>
    <w:pPr>
      <w:widowControl w:val="0"/>
      <w:shd w:val="clear" w:color="auto" w:fill="FFFFFF"/>
      <w:spacing w:before="340" w:line="480" w:lineRule="exact"/>
      <w:ind w:hanging="1560"/>
      <w:jc w:val="both"/>
    </w:pPr>
    <w:rPr>
      <w:rFonts w:eastAsia="SimSun"/>
      <w:sz w:val="28"/>
      <w:szCs w:val="28"/>
    </w:rPr>
  </w:style>
  <w:style w:type="character" w:styleId="ad">
    <w:name w:val="Strong"/>
    <w:uiPriority w:val="22"/>
    <w:qFormat/>
    <w:rsid w:val="006669D2"/>
    <w:rPr>
      <w:b/>
      <w:bCs/>
    </w:rPr>
  </w:style>
  <w:style w:type="paragraph" w:customStyle="1" w:styleId="10">
    <w:name w:val="Заголовочек 1"/>
    <w:basedOn w:val="a"/>
    <w:rsid w:val="006669D2"/>
    <w:pPr>
      <w:spacing w:line="360" w:lineRule="auto"/>
      <w:jc w:val="center"/>
    </w:pPr>
    <w:rPr>
      <w:b/>
      <w:smallCaps/>
      <w:spacing w:val="60"/>
      <w:sz w:val="28"/>
      <w:szCs w:val="20"/>
    </w:rPr>
  </w:style>
  <w:style w:type="paragraph" w:styleId="ae">
    <w:name w:val="Title"/>
    <w:basedOn w:val="a"/>
    <w:next w:val="a"/>
    <w:link w:val="af"/>
    <w:uiPriority w:val="10"/>
    <w:qFormat/>
    <w:rsid w:val="006669D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6669D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57F07A2-9A39-4BEF-81A4-3458E8DE1B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Алеся Власова</cp:lastModifiedBy>
  <cp:revision>4</cp:revision>
  <cp:lastPrinted>2024-08-21T14:38:00Z</cp:lastPrinted>
  <dcterms:created xsi:type="dcterms:W3CDTF">2024-08-30T16:32:00Z</dcterms:created>
  <dcterms:modified xsi:type="dcterms:W3CDTF">2024-08-30T16:33:00Z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